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45" w:rsidRDefault="00077045" w:rsidP="00EB55FA">
      <w:pPr>
        <w:widowControl/>
        <w:shd w:val="clear" w:color="auto" w:fill="FFFFFF"/>
        <w:spacing w:line="360" w:lineRule="auto"/>
        <w:rPr>
          <w:rFonts w:ascii="黑体" w:eastAsia="黑体" w:hAnsi="黑体"/>
          <w:szCs w:val="32"/>
        </w:rPr>
      </w:pPr>
      <w:r w:rsidRPr="005D0F10">
        <w:rPr>
          <w:rFonts w:ascii="黑体" w:eastAsia="黑体" w:hAnsi="黑体" w:hint="eastAsia"/>
          <w:szCs w:val="32"/>
        </w:rPr>
        <w:t>附件1</w:t>
      </w:r>
    </w:p>
    <w:p w:rsidR="00EB55FA" w:rsidRPr="005D0F10" w:rsidRDefault="00EB55FA" w:rsidP="00EB55FA">
      <w:pPr>
        <w:widowControl/>
        <w:shd w:val="clear" w:color="auto" w:fill="FFFFFF"/>
        <w:spacing w:line="360" w:lineRule="auto"/>
        <w:rPr>
          <w:rFonts w:ascii="黑体" w:eastAsia="黑体" w:hAnsi="黑体"/>
          <w:szCs w:val="32"/>
        </w:rPr>
      </w:pPr>
    </w:p>
    <w:p w:rsidR="00077045" w:rsidRPr="00F56079" w:rsidRDefault="00077045" w:rsidP="00077045">
      <w:pPr>
        <w:spacing w:line="360" w:lineRule="auto"/>
        <w:jc w:val="center"/>
        <w:rPr>
          <w:rFonts w:ascii="方正小标宋简体" w:eastAsia="方正小标宋简体"/>
          <w:sz w:val="36"/>
          <w:szCs w:val="36"/>
        </w:rPr>
      </w:pPr>
      <w:r w:rsidRPr="00F56079">
        <w:rPr>
          <w:rFonts w:ascii="方正小标宋简体" w:eastAsia="方正小标宋简体" w:hint="eastAsia"/>
          <w:sz w:val="36"/>
          <w:szCs w:val="36"/>
        </w:rPr>
        <w:t>“四川省</w:t>
      </w:r>
      <w:r>
        <w:rPr>
          <w:rFonts w:ascii="方正小标宋简体" w:eastAsia="方正小标宋简体" w:hint="eastAsia"/>
          <w:sz w:val="36"/>
          <w:szCs w:val="36"/>
        </w:rPr>
        <w:t>2011</w:t>
      </w:r>
      <w:r w:rsidRPr="00F56079">
        <w:rPr>
          <w:rFonts w:ascii="方正小标宋简体" w:eastAsia="方正小标宋简体" w:hint="eastAsia"/>
          <w:sz w:val="36"/>
          <w:szCs w:val="36"/>
        </w:rPr>
        <w:t>协同创新中心”</w:t>
      </w:r>
      <w:r>
        <w:rPr>
          <w:rFonts w:ascii="方正小标宋简体" w:eastAsia="方正小标宋简体" w:hint="eastAsia"/>
          <w:sz w:val="36"/>
          <w:szCs w:val="36"/>
        </w:rPr>
        <w:t>运行情况及成效</w:t>
      </w:r>
      <w:r w:rsidRPr="00F56079">
        <w:rPr>
          <w:rFonts w:ascii="方正小标宋简体" w:eastAsia="方正小标宋简体" w:hint="eastAsia"/>
          <w:sz w:val="36"/>
          <w:szCs w:val="36"/>
        </w:rPr>
        <w:t>简表</w:t>
      </w:r>
    </w:p>
    <w:p w:rsidR="00077045" w:rsidRPr="00007A2F" w:rsidRDefault="00077045" w:rsidP="00077045">
      <w:pPr>
        <w:spacing w:line="360" w:lineRule="auto"/>
        <w:rPr>
          <w:szCs w:val="32"/>
        </w:rPr>
      </w:pPr>
    </w:p>
    <w:p w:rsidR="00077045" w:rsidRPr="00F56079" w:rsidRDefault="00077045" w:rsidP="00077045">
      <w:pPr>
        <w:spacing w:line="360" w:lineRule="auto"/>
        <w:rPr>
          <w:b/>
          <w:szCs w:val="32"/>
        </w:rPr>
      </w:pPr>
      <w:r w:rsidRPr="00F56079">
        <w:rPr>
          <w:rFonts w:hint="eastAsia"/>
          <w:b/>
          <w:szCs w:val="32"/>
        </w:rPr>
        <w:t>协同创新中心名称：</w:t>
      </w:r>
    </w:p>
    <w:p w:rsidR="00077045" w:rsidRDefault="00077045" w:rsidP="00077045">
      <w:pPr>
        <w:spacing w:line="360" w:lineRule="auto"/>
        <w:rPr>
          <w:b/>
          <w:szCs w:val="32"/>
        </w:rPr>
      </w:pPr>
      <w:r w:rsidRPr="00F56079">
        <w:rPr>
          <w:rFonts w:hint="eastAsia"/>
          <w:b/>
          <w:szCs w:val="32"/>
        </w:rPr>
        <w:t>依托高校：</w:t>
      </w:r>
    </w:p>
    <w:p w:rsidR="00077045" w:rsidRPr="00F56079" w:rsidRDefault="00077045" w:rsidP="00077045">
      <w:pPr>
        <w:spacing w:line="360" w:lineRule="auto"/>
        <w:rPr>
          <w:b/>
          <w:szCs w:val="32"/>
        </w:rPr>
      </w:pPr>
      <w:r>
        <w:rPr>
          <w:rFonts w:hint="eastAsia"/>
          <w:b/>
          <w:szCs w:val="32"/>
        </w:rPr>
        <w:t>填报时间：</w:t>
      </w:r>
    </w:p>
    <w:p w:rsidR="00077045" w:rsidRDefault="00077045" w:rsidP="00EB55FA">
      <w:pPr>
        <w:spacing w:line="360" w:lineRule="auto"/>
        <w:rPr>
          <w:rFonts w:hAnsi="黑体"/>
          <w:szCs w:val="32"/>
        </w:rPr>
      </w:pPr>
    </w:p>
    <w:p w:rsidR="00077045" w:rsidRPr="007B6100" w:rsidRDefault="00077045" w:rsidP="00077045">
      <w:pPr>
        <w:spacing w:line="360" w:lineRule="auto"/>
        <w:ind w:firstLineChars="150" w:firstLine="480"/>
        <w:rPr>
          <w:rFonts w:ascii="黑体" w:eastAsia="黑体" w:hAnsi="黑体"/>
          <w:szCs w:val="32"/>
        </w:rPr>
      </w:pPr>
      <w:r w:rsidRPr="007B6100">
        <w:rPr>
          <w:rFonts w:ascii="黑体" w:eastAsia="黑体" w:hAnsi="黑体" w:hint="eastAsia"/>
          <w:szCs w:val="32"/>
        </w:rPr>
        <w:t>一、中心组织机构与运行机制</w:t>
      </w:r>
    </w:p>
    <w:p w:rsidR="00077045" w:rsidRPr="007B6100" w:rsidRDefault="00077045" w:rsidP="00077045">
      <w:pPr>
        <w:spacing w:line="360" w:lineRule="auto"/>
        <w:ind w:firstLineChars="150" w:firstLine="482"/>
        <w:rPr>
          <w:rFonts w:hAnsi="黑体"/>
          <w:b/>
          <w:szCs w:val="32"/>
        </w:rPr>
      </w:pPr>
      <w:r w:rsidRPr="007B6100">
        <w:rPr>
          <w:rFonts w:hAnsi="黑体" w:hint="eastAsia"/>
          <w:b/>
          <w:szCs w:val="32"/>
        </w:rPr>
        <w:t>（一）组织机构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1.中心理事会组成人员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2.中心学术委员会组成人员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3.其他委员会组成人员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4.中心主任、执行主任、副主任</w:t>
      </w:r>
    </w:p>
    <w:p w:rsidR="00077045" w:rsidRPr="007B6100" w:rsidRDefault="00077045" w:rsidP="00077045">
      <w:pPr>
        <w:spacing w:line="360" w:lineRule="auto"/>
        <w:ind w:firstLineChars="150" w:firstLine="482"/>
        <w:rPr>
          <w:rFonts w:hAnsi="黑体"/>
          <w:b/>
          <w:szCs w:val="32"/>
        </w:rPr>
      </w:pPr>
      <w:r w:rsidRPr="007B6100">
        <w:rPr>
          <w:rFonts w:hAnsi="黑体" w:hint="eastAsia"/>
          <w:b/>
          <w:szCs w:val="32"/>
        </w:rPr>
        <w:t>（二）运行机制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1.核心层组成单位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2.紧密层组成单位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3.服务层组成单位</w:t>
      </w:r>
    </w:p>
    <w:p w:rsidR="00077045" w:rsidRPr="007B6100" w:rsidRDefault="00077045" w:rsidP="00077045">
      <w:pPr>
        <w:spacing w:line="360" w:lineRule="auto"/>
        <w:ind w:firstLineChars="150" w:firstLine="480"/>
        <w:rPr>
          <w:rFonts w:ascii="黑体" w:eastAsia="黑体" w:hAnsi="黑体"/>
          <w:szCs w:val="32"/>
        </w:rPr>
      </w:pPr>
      <w:r w:rsidRPr="007B6100">
        <w:rPr>
          <w:rFonts w:ascii="黑体" w:eastAsia="黑体" w:hAnsi="黑体" w:hint="eastAsia"/>
          <w:szCs w:val="32"/>
        </w:rPr>
        <w:t>二、中心研究方向</w:t>
      </w:r>
    </w:p>
    <w:p w:rsidR="00077045" w:rsidRDefault="00077045" w:rsidP="00077045">
      <w:pPr>
        <w:spacing w:line="360" w:lineRule="auto"/>
        <w:ind w:firstLineChars="150" w:firstLine="480"/>
        <w:rPr>
          <w:rFonts w:hAnsi="黑体"/>
          <w:szCs w:val="32"/>
        </w:rPr>
      </w:pPr>
      <w:r>
        <w:rPr>
          <w:rFonts w:hAnsi="黑体" w:hint="eastAsia"/>
          <w:szCs w:val="32"/>
        </w:rPr>
        <w:t>各研究方向及各方向高层次领军人才情况。</w:t>
      </w:r>
    </w:p>
    <w:p w:rsidR="00077045" w:rsidRPr="00137B3A" w:rsidRDefault="00077045" w:rsidP="00077045">
      <w:pPr>
        <w:spacing w:line="360" w:lineRule="auto"/>
        <w:ind w:firstLineChars="150" w:firstLine="48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lastRenderedPageBreak/>
        <w:t>三</w:t>
      </w:r>
      <w:r w:rsidRPr="00137B3A">
        <w:rPr>
          <w:rFonts w:ascii="黑体" w:eastAsia="黑体" w:hAnsi="黑体" w:hint="eastAsia"/>
          <w:szCs w:val="32"/>
        </w:rPr>
        <w:t>、</w:t>
      </w:r>
      <w:r w:rsidRPr="00007A2F">
        <w:rPr>
          <w:rFonts w:ascii="黑体" w:eastAsia="黑体" w:hAnsi="黑体" w:hint="eastAsia"/>
          <w:szCs w:val="32"/>
        </w:rPr>
        <w:t>依托学科水平</w:t>
      </w:r>
    </w:p>
    <w:p w:rsidR="00077045" w:rsidRPr="00137B3A" w:rsidRDefault="00077045" w:rsidP="008B1132">
      <w:pPr>
        <w:jc w:val="center"/>
        <w:rPr>
          <w:rFonts w:ascii="黑体" w:eastAsia="黑体" w:hAnsi="黑体"/>
          <w:szCs w:val="32"/>
        </w:rPr>
      </w:pPr>
      <w:r w:rsidRPr="00137B3A">
        <w:rPr>
          <w:rFonts w:ascii="黑体" w:eastAsia="黑体" w:hAnsi="黑体" w:hint="eastAsia"/>
          <w:szCs w:val="32"/>
        </w:rPr>
        <w:t>中心重点学科一览表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954"/>
        <w:gridCol w:w="2066"/>
        <w:gridCol w:w="1510"/>
        <w:gridCol w:w="1510"/>
        <w:gridCol w:w="1510"/>
      </w:tblGrid>
      <w:tr w:rsidR="00077045" w:rsidRPr="00B4660A" w:rsidTr="00B4660A">
        <w:trPr>
          <w:trHeight w:val="454"/>
        </w:trPr>
        <w:tc>
          <w:tcPr>
            <w:tcW w:w="1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级别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名称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批准部门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批准时间</w:t>
            </w:r>
          </w:p>
        </w:tc>
      </w:tr>
      <w:tr w:rsidR="00EB55FA" w:rsidRPr="00B4660A" w:rsidTr="00B4660A">
        <w:trPr>
          <w:trHeight w:val="454"/>
        </w:trPr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FA" w:rsidRPr="00B4660A" w:rsidRDefault="00EB55FA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国家级</w:t>
            </w:r>
          </w:p>
        </w:tc>
        <w:tc>
          <w:tcPr>
            <w:tcW w:w="954" w:type="dxa"/>
            <w:tcBorders>
              <w:left w:val="single" w:sz="4" w:space="0" w:color="auto"/>
            </w:tcBorders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</w:tr>
      <w:tr w:rsidR="00EB55FA" w:rsidRPr="00B4660A" w:rsidTr="00B4660A">
        <w:trPr>
          <w:trHeight w:val="454"/>
        </w:trPr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55FA" w:rsidRPr="00B4660A" w:rsidRDefault="00EB55FA" w:rsidP="00B466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dxa"/>
            <w:tcBorders>
              <w:left w:val="single" w:sz="4" w:space="0" w:color="auto"/>
            </w:tcBorders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</w:tr>
      <w:tr w:rsidR="00EB55FA" w:rsidRPr="00B4660A" w:rsidTr="00B4660A">
        <w:trPr>
          <w:trHeight w:val="454"/>
        </w:trPr>
        <w:tc>
          <w:tcPr>
            <w:tcW w:w="1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FA" w:rsidRPr="00B4660A" w:rsidRDefault="00EB55FA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省级</w:t>
            </w:r>
          </w:p>
        </w:tc>
        <w:tc>
          <w:tcPr>
            <w:tcW w:w="954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</w:tr>
      <w:tr w:rsidR="00EB55FA" w:rsidRPr="00B4660A" w:rsidTr="00B4660A">
        <w:trPr>
          <w:trHeight w:val="454"/>
        </w:trPr>
        <w:tc>
          <w:tcPr>
            <w:tcW w:w="15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FA" w:rsidRPr="00B4660A" w:rsidRDefault="00EB55FA" w:rsidP="00B466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EB55FA" w:rsidRPr="00B4660A" w:rsidRDefault="00EB55FA" w:rsidP="00CA2643">
            <w:pPr>
              <w:rPr>
                <w:sz w:val="28"/>
                <w:szCs w:val="28"/>
              </w:rPr>
            </w:pPr>
          </w:p>
        </w:tc>
      </w:tr>
      <w:tr w:rsidR="00CA2643" w:rsidRPr="00B4660A" w:rsidTr="00B4660A">
        <w:trPr>
          <w:trHeight w:val="454"/>
        </w:trPr>
        <w:tc>
          <w:tcPr>
            <w:tcW w:w="1510" w:type="dxa"/>
            <w:vMerge w:val="restart"/>
            <w:shd w:val="clear" w:color="auto" w:fill="auto"/>
            <w:vAlign w:val="center"/>
          </w:tcPr>
          <w:p w:rsidR="00CA2643" w:rsidRPr="00B4660A" w:rsidRDefault="00CA2643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校级</w:t>
            </w:r>
          </w:p>
        </w:tc>
        <w:tc>
          <w:tcPr>
            <w:tcW w:w="954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</w:tr>
      <w:tr w:rsidR="00CA2643" w:rsidRPr="00B4660A" w:rsidTr="00B4660A">
        <w:trPr>
          <w:trHeight w:val="454"/>
        </w:trPr>
        <w:tc>
          <w:tcPr>
            <w:tcW w:w="1510" w:type="dxa"/>
            <w:vMerge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CA2643" w:rsidRPr="00B4660A" w:rsidRDefault="00CA2643" w:rsidP="00CA2643">
            <w:pPr>
              <w:rPr>
                <w:sz w:val="28"/>
                <w:szCs w:val="28"/>
              </w:rPr>
            </w:pPr>
          </w:p>
        </w:tc>
      </w:tr>
    </w:tbl>
    <w:p w:rsidR="00077045" w:rsidRPr="00137B3A" w:rsidRDefault="00077045" w:rsidP="00077045">
      <w:pPr>
        <w:spacing w:line="360" w:lineRule="auto"/>
        <w:jc w:val="center"/>
        <w:rPr>
          <w:rFonts w:ascii="黑体" w:eastAsia="黑体" w:hAnsi="黑体"/>
          <w:szCs w:val="32"/>
        </w:rPr>
      </w:pPr>
      <w:r w:rsidRPr="00137B3A">
        <w:rPr>
          <w:rFonts w:ascii="黑体" w:eastAsia="黑体" w:hAnsi="黑体" w:hint="eastAsia"/>
          <w:szCs w:val="32"/>
        </w:rPr>
        <w:t>中心学位授权点一览表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1065"/>
        <w:gridCol w:w="3173"/>
        <w:gridCol w:w="1521"/>
        <w:gridCol w:w="1487"/>
      </w:tblGrid>
      <w:tr w:rsidR="00077045" w:rsidRPr="00B4660A" w:rsidTr="00B4660A"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学位授权点</w:t>
            </w:r>
          </w:p>
        </w:tc>
        <w:tc>
          <w:tcPr>
            <w:tcW w:w="1065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3173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学科、专业名称</w:t>
            </w:r>
          </w:p>
        </w:tc>
        <w:tc>
          <w:tcPr>
            <w:tcW w:w="1521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  <w:tc>
          <w:tcPr>
            <w:tcW w:w="1487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批准时间</w:t>
            </w:r>
          </w:p>
        </w:tc>
      </w:tr>
      <w:tr w:rsidR="008B1132" w:rsidRPr="00B4660A" w:rsidTr="00B4660A">
        <w:tc>
          <w:tcPr>
            <w:tcW w:w="1814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博士点</w:t>
            </w:r>
          </w:p>
        </w:tc>
        <w:tc>
          <w:tcPr>
            <w:tcW w:w="1065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317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8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317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814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硕士点(已是博士点不含)</w:t>
            </w:r>
          </w:p>
        </w:tc>
        <w:tc>
          <w:tcPr>
            <w:tcW w:w="1065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317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814" w:type="dxa"/>
            <w:vMerge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317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21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</w:tbl>
    <w:p w:rsidR="00077045" w:rsidRDefault="00077045" w:rsidP="008B1132">
      <w:pPr>
        <w:rPr>
          <w:szCs w:val="32"/>
        </w:rPr>
      </w:pPr>
    </w:p>
    <w:p w:rsidR="00077045" w:rsidRPr="00137B3A" w:rsidRDefault="00077045" w:rsidP="008B1132">
      <w:pPr>
        <w:ind w:firstLineChars="150" w:firstLine="480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四</w:t>
      </w:r>
      <w:r w:rsidRPr="00137B3A">
        <w:rPr>
          <w:rFonts w:ascii="黑体" w:eastAsia="黑体" w:hAnsi="黑体" w:hint="eastAsia"/>
          <w:szCs w:val="32"/>
        </w:rPr>
        <w:t>、科研</w:t>
      </w:r>
      <w:r>
        <w:rPr>
          <w:rFonts w:ascii="黑体" w:eastAsia="黑体" w:hAnsi="黑体" w:hint="eastAsia"/>
          <w:szCs w:val="32"/>
        </w:rPr>
        <w:t>支撑</w:t>
      </w:r>
      <w:r w:rsidRPr="00137B3A">
        <w:rPr>
          <w:rFonts w:ascii="黑体" w:eastAsia="黑体" w:hAnsi="黑体" w:hint="eastAsia"/>
          <w:szCs w:val="32"/>
        </w:rPr>
        <w:t>平台</w:t>
      </w:r>
    </w:p>
    <w:p w:rsidR="00077045" w:rsidRPr="00137B3A" w:rsidRDefault="00077045" w:rsidP="00077045">
      <w:pPr>
        <w:spacing w:line="360" w:lineRule="auto"/>
        <w:jc w:val="center"/>
        <w:rPr>
          <w:rFonts w:ascii="黑体" w:eastAsia="黑体" w:hAnsi="黑体"/>
          <w:szCs w:val="32"/>
        </w:rPr>
      </w:pPr>
      <w:r w:rsidRPr="00137B3A">
        <w:rPr>
          <w:rFonts w:ascii="黑体" w:eastAsia="黑体" w:hAnsi="黑体" w:hint="eastAsia"/>
          <w:szCs w:val="32"/>
        </w:rPr>
        <w:t>中心科研支撑平台一览表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954"/>
        <w:gridCol w:w="2066"/>
        <w:gridCol w:w="1510"/>
        <w:gridCol w:w="1510"/>
        <w:gridCol w:w="1510"/>
      </w:tblGrid>
      <w:tr w:rsidR="00077045" w:rsidRPr="00B4660A" w:rsidTr="00B4660A"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级别</w:t>
            </w:r>
          </w:p>
        </w:tc>
        <w:tc>
          <w:tcPr>
            <w:tcW w:w="954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066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名称</w:t>
            </w:r>
          </w:p>
        </w:tc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牵头单位</w:t>
            </w:r>
          </w:p>
        </w:tc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批准部门</w:t>
            </w:r>
          </w:p>
        </w:tc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批准时间</w:t>
            </w:r>
          </w:p>
        </w:tc>
      </w:tr>
      <w:tr w:rsidR="008B1132" w:rsidRPr="00B4660A" w:rsidTr="00B4660A">
        <w:tc>
          <w:tcPr>
            <w:tcW w:w="1510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国家级</w:t>
            </w:r>
          </w:p>
        </w:tc>
        <w:tc>
          <w:tcPr>
            <w:tcW w:w="95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510" w:type="dxa"/>
            <w:vMerge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510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省部级</w:t>
            </w:r>
          </w:p>
        </w:tc>
        <w:tc>
          <w:tcPr>
            <w:tcW w:w="95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510" w:type="dxa"/>
            <w:vMerge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</w:tbl>
    <w:p w:rsidR="00077045" w:rsidRDefault="00077045" w:rsidP="008B1132">
      <w:pPr>
        <w:rPr>
          <w:szCs w:val="32"/>
        </w:rPr>
      </w:pPr>
    </w:p>
    <w:p w:rsidR="00077045" w:rsidRPr="008B1132" w:rsidRDefault="00077045" w:rsidP="008B1132">
      <w:pPr>
        <w:spacing w:line="360" w:lineRule="auto"/>
        <w:ind w:firstLineChars="150" w:firstLine="480"/>
        <w:rPr>
          <w:rFonts w:ascii="黑体" w:eastAsia="黑体" w:hAnsi="黑体"/>
          <w:szCs w:val="32"/>
        </w:rPr>
      </w:pPr>
      <w:r w:rsidRPr="008B1132">
        <w:rPr>
          <w:rFonts w:ascii="黑体" w:eastAsia="黑体" w:hAnsi="黑体" w:hint="eastAsia"/>
          <w:szCs w:val="32"/>
        </w:rPr>
        <w:t>五、主要科研项目</w:t>
      </w:r>
    </w:p>
    <w:p w:rsidR="00077045" w:rsidRPr="008B1132" w:rsidRDefault="00077045" w:rsidP="008B1132">
      <w:pPr>
        <w:jc w:val="center"/>
        <w:rPr>
          <w:rFonts w:ascii="黑体" w:eastAsia="黑体" w:hAnsi="黑体"/>
          <w:sz w:val="28"/>
          <w:szCs w:val="28"/>
        </w:rPr>
      </w:pPr>
      <w:r w:rsidRPr="008B1132">
        <w:rPr>
          <w:rFonts w:ascii="黑体" w:eastAsia="黑体" w:hAnsi="黑体" w:hint="eastAsia"/>
          <w:sz w:val="28"/>
          <w:szCs w:val="28"/>
        </w:rPr>
        <w:t>中心在研国家级项目一览表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551"/>
        <w:gridCol w:w="1560"/>
        <w:gridCol w:w="1559"/>
        <w:gridCol w:w="1276"/>
        <w:gridCol w:w="1559"/>
      </w:tblGrid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551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项目、课题名称</w:t>
            </w:r>
          </w:p>
        </w:tc>
        <w:tc>
          <w:tcPr>
            <w:tcW w:w="156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项目来源</w:t>
            </w: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起止时间</w:t>
            </w:r>
          </w:p>
        </w:tc>
        <w:tc>
          <w:tcPr>
            <w:tcW w:w="1276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</w:tr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</w:tr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</w:tr>
    </w:tbl>
    <w:p w:rsidR="00077045" w:rsidRPr="008B1132" w:rsidRDefault="00077045" w:rsidP="008B1132">
      <w:pPr>
        <w:jc w:val="center"/>
        <w:rPr>
          <w:rFonts w:ascii="黑体" w:eastAsia="黑体" w:hAnsi="黑体"/>
          <w:sz w:val="28"/>
          <w:szCs w:val="28"/>
        </w:rPr>
      </w:pPr>
      <w:r w:rsidRPr="008B1132">
        <w:rPr>
          <w:rFonts w:ascii="黑体" w:eastAsia="黑体" w:hAnsi="黑体" w:hint="eastAsia"/>
          <w:sz w:val="28"/>
          <w:szCs w:val="28"/>
        </w:rPr>
        <w:lastRenderedPageBreak/>
        <w:t>中心与企业重大合作研发项目一览表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764"/>
        <w:gridCol w:w="1932"/>
        <w:gridCol w:w="1610"/>
        <w:gridCol w:w="1811"/>
      </w:tblGrid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835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项目、课题名称</w:t>
            </w:r>
          </w:p>
        </w:tc>
        <w:tc>
          <w:tcPr>
            <w:tcW w:w="1984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项目来源</w:t>
            </w:r>
          </w:p>
        </w:tc>
        <w:tc>
          <w:tcPr>
            <w:tcW w:w="165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起止时间</w:t>
            </w:r>
          </w:p>
        </w:tc>
        <w:tc>
          <w:tcPr>
            <w:tcW w:w="1858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</w:tr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</w:tr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650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858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</w:tr>
    </w:tbl>
    <w:p w:rsidR="00077045" w:rsidRPr="008B1132" w:rsidRDefault="00077045" w:rsidP="008B1132">
      <w:pPr>
        <w:rPr>
          <w:sz w:val="28"/>
          <w:szCs w:val="28"/>
        </w:rPr>
      </w:pPr>
    </w:p>
    <w:p w:rsidR="00077045" w:rsidRPr="008B1132" w:rsidRDefault="00077045" w:rsidP="008B1132">
      <w:pPr>
        <w:spacing w:line="360" w:lineRule="auto"/>
        <w:ind w:firstLineChars="150" w:firstLine="480"/>
        <w:rPr>
          <w:rFonts w:ascii="黑体" w:eastAsia="黑体" w:hAnsi="黑体"/>
          <w:szCs w:val="32"/>
        </w:rPr>
      </w:pPr>
      <w:r w:rsidRPr="008B1132">
        <w:rPr>
          <w:rFonts w:ascii="黑体" w:eastAsia="黑体" w:hAnsi="黑体" w:hint="eastAsia"/>
          <w:szCs w:val="32"/>
        </w:rPr>
        <w:t>六、标志性科研成果</w:t>
      </w:r>
    </w:p>
    <w:p w:rsidR="00077045" w:rsidRPr="008B1132" w:rsidRDefault="00077045" w:rsidP="008B1132">
      <w:pPr>
        <w:jc w:val="center"/>
        <w:rPr>
          <w:rFonts w:ascii="黑体" w:eastAsia="黑体" w:hAnsi="黑体"/>
          <w:sz w:val="28"/>
          <w:szCs w:val="28"/>
        </w:rPr>
      </w:pPr>
      <w:r w:rsidRPr="008B1132">
        <w:rPr>
          <w:rFonts w:ascii="黑体" w:eastAsia="黑体" w:hAnsi="黑体" w:hint="eastAsia"/>
          <w:sz w:val="28"/>
          <w:szCs w:val="28"/>
        </w:rPr>
        <w:t>中心主要科研成果获奖一览表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1842"/>
        <w:gridCol w:w="1560"/>
        <w:gridCol w:w="1559"/>
      </w:tblGrid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843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成果名称</w:t>
            </w:r>
          </w:p>
        </w:tc>
        <w:tc>
          <w:tcPr>
            <w:tcW w:w="1701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完成单位</w:t>
            </w:r>
          </w:p>
        </w:tc>
        <w:tc>
          <w:tcPr>
            <w:tcW w:w="1842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第一完成人</w:t>
            </w:r>
          </w:p>
        </w:tc>
        <w:tc>
          <w:tcPr>
            <w:tcW w:w="156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奖项名称</w:t>
            </w: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获奖时间</w:t>
            </w:r>
          </w:p>
        </w:tc>
      </w:tr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</w:tr>
    </w:tbl>
    <w:p w:rsidR="00077045" w:rsidRPr="008B1132" w:rsidRDefault="00077045" w:rsidP="008B1132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:rsidR="00077045" w:rsidRPr="008B1132" w:rsidRDefault="00077045" w:rsidP="008B1132">
      <w:pPr>
        <w:spacing w:line="360" w:lineRule="auto"/>
        <w:ind w:firstLineChars="150" w:firstLine="480"/>
        <w:rPr>
          <w:rFonts w:ascii="黑体" w:eastAsia="黑体" w:hAnsi="黑体"/>
          <w:szCs w:val="32"/>
        </w:rPr>
      </w:pPr>
      <w:r w:rsidRPr="008B1132">
        <w:rPr>
          <w:rFonts w:ascii="黑体" w:eastAsia="黑体" w:hAnsi="黑体" w:hint="eastAsia"/>
          <w:szCs w:val="32"/>
        </w:rPr>
        <w:t>七、服务专业建设</w:t>
      </w:r>
    </w:p>
    <w:p w:rsidR="00077045" w:rsidRPr="008B1132" w:rsidRDefault="00077045" w:rsidP="008B1132">
      <w:pPr>
        <w:jc w:val="center"/>
        <w:rPr>
          <w:rFonts w:ascii="黑体" w:eastAsia="黑体" w:hAnsi="黑体"/>
          <w:sz w:val="28"/>
          <w:szCs w:val="28"/>
        </w:rPr>
      </w:pPr>
      <w:r w:rsidRPr="008B1132">
        <w:rPr>
          <w:rFonts w:ascii="黑体" w:eastAsia="黑体" w:hAnsi="黑体" w:hint="eastAsia"/>
          <w:sz w:val="28"/>
          <w:szCs w:val="28"/>
        </w:rPr>
        <w:t>中心国家和省特色专业建设点一览表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3"/>
        <w:gridCol w:w="974"/>
        <w:gridCol w:w="2203"/>
        <w:gridCol w:w="1510"/>
        <w:gridCol w:w="1510"/>
        <w:gridCol w:w="1510"/>
      </w:tblGrid>
      <w:tr w:rsidR="00077045" w:rsidRPr="00B4660A" w:rsidTr="00B4660A"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级别</w:t>
            </w:r>
          </w:p>
        </w:tc>
        <w:tc>
          <w:tcPr>
            <w:tcW w:w="974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203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名称</w:t>
            </w:r>
          </w:p>
        </w:tc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批准部门</w:t>
            </w:r>
          </w:p>
        </w:tc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  <w:tc>
          <w:tcPr>
            <w:tcW w:w="1510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批准时间</w:t>
            </w:r>
          </w:p>
        </w:tc>
      </w:tr>
      <w:tr w:rsidR="008B1132" w:rsidRPr="00B4660A" w:rsidTr="00B4660A">
        <w:tc>
          <w:tcPr>
            <w:tcW w:w="1353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国家级</w:t>
            </w:r>
          </w:p>
        </w:tc>
        <w:tc>
          <w:tcPr>
            <w:tcW w:w="97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35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353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省级</w:t>
            </w:r>
          </w:p>
        </w:tc>
        <w:tc>
          <w:tcPr>
            <w:tcW w:w="97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353" w:type="dxa"/>
            <w:vMerge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97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220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</w:tbl>
    <w:p w:rsidR="008B1132" w:rsidRPr="008B1132" w:rsidRDefault="008B1132" w:rsidP="008B1132">
      <w:pPr>
        <w:rPr>
          <w:sz w:val="28"/>
          <w:szCs w:val="28"/>
        </w:rPr>
      </w:pPr>
    </w:p>
    <w:p w:rsidR="00077045" w:rsidRPr="008B1132" w:rsidRDefault="00077045" w:rsidP="008B1132">
      <w:pPr>
        <w:jc w:val="center"/>
        <w:rPr>
          <w:rFonts w:ascii="黑体" w:eastAsia="黑体" w:hAnsi="黑体"/>
          <w:sz w:val="28"/>
          <w:szCs w:val="28"/>
        </w:rPr>
      </w:pPr>
      <w:r w:rsidRPr="008B1132">
        <w:rPr>
          <w:rFonts w:ascii="黑体" w:eastAsia="黑体" w:hAnsi="黑体" w:hint="eastAsia"/>
          <w:sz w:val="28"/>
          <w:szCs w:val="28"/>
        </w:rPr>
        <w:t>中心获省级以上精品、双语课程一览表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93"/>
        <w:gridCol w:w="1743"/>
        <w:gridCol w:w="1517"/>
        <w:gridCol w:w="1559"/>
        <w:gridCol w:w="1134"/>
        <w:gridCol w:w="1276"/>
      </w:tblGrid>
      <w:tr w:rsidR="00077045" w:rsidRPr="00B4660A" w:rsidTr="00B4660A"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级别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课程名称</w:t>
            </w:r>
          </w:p>
        </w:tc>
        <w:tc>
          <w:tcPr>
            <w:tcW w:w="1517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批准部门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课程负责人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批准时间</w:t>
            </w:r>
          </w:p>
        </w:tc>
      </w:tr>
      <w:tr w:rsidR="008B1132" w:rsidRPr="00B4660A" w:rsidTr="00B4660A">
        <w:tc>
          <w:tcPr>
            <w:tcW w:w="1242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国家级</w:t>
            </w:r>
          </w:p>
        </w:tc>
        <w:tc>
          <w:tcPr>
            <w:tcW w:w="99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242" w:type="dxa"/>
            <w:vMerge w:val="restart"/>
            <w:shd w:val="clear" w:color="auto" w:fill="auto"/>
            <w:vAlign w:val="center"/>
          </w:tcPr>
          <w:p w:rsidR="008B1132" w:rsidRPr="00B4660A" w:rsidRDefault="008B1132" w:rsidP="00B4660A">
            <w:pPr>
              <w:jc w:val="center"/>
              <w:rPr>
                <w:sz w:val="28"/>
                <w:szCs w:val="28"/>
              </w:rPr>
            </w:pPr>
            <w:r w:rsidRPr="00B4660A">
              <w:rPr>
                <w:rFonts w:hint="eastAsia"/>
                <w:sz w:val="28"/>
                <w:szCs w:val="28"/>
              </w:rPr>
              <w:t>省级</w:t>
            </w:r>
          </w:p>
        </w:tc>
        <w:tc>
          <w:tcPr>
            <w:tcW w:w="99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  <w:tr w:rsidR="008B1132" w:rsidRPr="00B4660A" w:rsidTr="00B4660A">
        <w:tc>
          <w:tcPr>
            <w:tcW w:w="1242" w:type="dxa"/>
            <w:vMerge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743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B1132" w:rsidRPr="00B4660A" w:rsidRDefault="008B1132" w:rsidP="008B1132">
            <w:pPr>
              <w:rPr>
                <w:sz w:val="28"/>
                <w:szCs w:val="28"/>
              </w:rPr>
            </w:pPr>
          </w:p>
        </w:tc>
      </w:tr>
    </w:tbl>
    <w:p w:rsidR="00077045" w:rsidRDefault="00077045" w:rsidP="008B1132">
      <w:pPr>
        <w:rPr>
          <w:sz w:val="28"/>
          <w:szCs w:val="28"/>
        </w:rPr>
      </w:pPr>
    </w:p>
    <w:p w:rsidR="00077045" w:rsidRPr="008B1132" w:rsidRDefault="00077045" w:rsidP="008B1132">
      <w:pPr>
        <w:jc w:val="center"/>
        <w:rPr>
          <w:rFonts w:ascii="黑体" w:eastAsia="黑体" w:hAnsi="黑体"/>
          <w:sz w:val="28"/>
          <w:szCs w:val="28"/>
        </w:rPr>
      </w:pPr>
      <w:r w:rsidRPr="008B1132">
        <w:rPr>
          <w:rFonts w:ascii="黑体" w:eastAsia="黑体" w:hAnsi="黑体" w:hint="eastAsia"/>
          <w:sz w:val="28"/>
          <w:szCs w:val="28"/>
        </w:rPr>
        <w:t>中心获省级以上教学改革项目和教材一览表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2077"/>
        <w:gridCol w:w="1510"/>
        <w:gridCol w:w="1510"/>
        <w:gridCol w:w="1510"/>
        <w:gridCol w:w="1510"/>
      </w:tblGrid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2135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项目来源</w:t>
            </w: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立项时间</w:t>
            </w: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B4660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4660A">
              <w:rPr>
                <w:rFonts w:ascii="黑体" w:eastAsia="黑体" w:hAnsi="黑体" w:hint="eastAsia"/>
                <w:sz w:val="28"/>
                <w:szCs w:val="28"/>
              </w:rPr>
              <w:t>承担单位</w:t>
            </w:r>
          </w:p>
        </w:tc>
      </w:tr>
      <w:tr w:rsidR="00077045" w:rsidRPr="00B4660A" w:rsidTr="00B4660A">
        <w:tc>
          <w:tcPr>
            <w:tcW w:w="959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2135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  <w:tc>
          <w:tcPr>
            <w:tcW w:w="1548" w:type="dxa"/>
            <w:shd w:val="clear" w:color="auto" w:fill="auto"/>
          </w:tcPr>
          <w:p w:rsidR="00077045" w:rsidRPr="00B4660A" w:rsidRDefault="00077045" w:rsidP="008B1132">
            <w:pPr>
              <w:rPr>
                <w:sz w:val="28"/>
                <w:szCs w:val="28"/>
              </w:rPr>
            </w:pPr>
          </w:p>
        </w:tc>
      </w:tr>
    </w:tbl>
    <w:p w:rsidR="00BF0D5A" w:rsidRDefault="00BF0D5A" w:rsidP="008B1132">
      <w:pPr>
        <w:spacing w:line="360" w:lineRule="auto"/>
        <w:rPr>
          <w:szCs w:val="32"/>
        </w:rPr>
      </w:pPr>
    </w:p>
    <w:p w:rsidR="00097802" w:rsidRPr="00B732CE" w:rsidRDefault="00097802" w:rsidP="00B732CE">
      <w:pPr>
        <w:spacing w:line="360" w:lineRule="auto"/>
        <w:rPr>
          <w:szCs w:val="32"/>
        </w:rPr>
      </w:pPr>
      <w:bookmarkStart w:id="0" w:name="_GoBack"/>
      <w:bookmarkEnd w:id="0"/>
    </w:p>
    <w:sectPr w:rsidR="00097802" w:rsidRPr="00B732CE" w:rsidSect="00D36EB4">
      <w:footerReference w:type="even" r:id="rId8"/>
      <w:footerReference w:type="default" r:id="rId9"/>
      <w:pgSz w:w="11906" w:h="16838" w:code="9"/>
      <w:pgMar w:top="2098" w:right="1474" w:bottom="1985" w:left="1588" w:header="1701" w:footer="1588" w:gutter="0"/>
      <w:cols w:space="425"/>
      <w:docGrid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FD4" w:rsidRDefault="00BF3FD4" w:rsidP="00055741">
      <w:r>
        <w:separator/>
      </w:r>
    </w:p>
  </w:endnote>
  <w:endnote w:type="continuationSeparator" w:id="0">
    <w:p w:rsidR="00BF3FD4" w:rsidRDefault="00BF3FD4" w:rsidP="0005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41" w:rsidRPr="000D4E2F" w:rsidRDefault="00574B8B" w:rsidP="00574B8B">
    <w:pPr>
      <w:pStyle w:val="a3"/>
      <w:framePr w:wrap="around" w:vAnchor="text" w:hAnchor="margin" w:xAlign="outside" w:y="1"/>
      <w:ind w:left="680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 xml:space="preserve">— </w:t>
    </w:r>
    <w:r w:rsidR="00055741" w:rsidRPr="000D4E2F">
      <w:rPr>
        <w:rStyle w:val="a4"/>
        <w:rFonts w:ascii="宋体" w:eastAsia="宋体" w:hAnsi="宋体"/>
        <w:sz w:val="28"/>
        <w:szCs w:val="28"/>
      </w:rPr>
      <w:fldChar w:fldCharType="begin"/>
    </w:r>
    <w:r w:rsidR="00055741" w:rsidRPr="000D4E2F">
      <w:rPr>
        <w:rStyle w:val="a4"/>
        <w:rFonts w:ascii="宋体" w:eastAsia="宋体" w:hAnsi="宋体"/>
        <w:sz w:val="28"/>
        <w:szCs w:val="28"/>
      </w:rPr>
      <w:instrText xml:space="preserve">PAGE  </w:instrText>
    </w:r>
    <w:r w:rsidR="00055741" w:rsidRPr="000D4E2F">
      <w:rPr>
        <w:rStyle w:val="a4"/>
        <w:rFonts w:ascii="宋体" w:eastAsia="宋体" w:hAnsi="宋体"/>
        <w:sz w:val="28"/>
        <w:szCs w:val="28"/>
      </w:rPr>
      <w:fldChar w:fldCharType="separate"/>
    </w:r>
    <w:r w:rsidR="00B732CE">
      <w:rPr>
        <w:rStyle w:val="a4"/>
        <w:rFonts w:ascii="宋体" w:eastAsia="宋体" w:hAnsi="宋体"/>
        <w:noProof/>
        <w:sz w:val="28"/>
        <w:szCs w:val="28"/>
      </w:rPr>
      <w:t>2</w:t>
    </w:r>
    <w:r w:rsidR="00055741" w:rsidRPr="000D4E2F">
      <w:rPr>
        <w:rStyle w:val="a4"/>
        <w:rFonts w:ascii="宋体" w:eastAsia="宋体" w:hAnsi="宋体"/>
        <w:sz w:val="28"/>
        <w:szCs w:val="28"/>
      </w:rPr>
      <w:fldChar w:fldCharType="end"/>
    </w:r>
    <w:r w:rsidR="004B24F5" w:rsidRPr="000D4E2F">
      <w:rPr>
        <w:rStyle w:val="a4"/>
        <w:rFonts w:ascii="宋体" w:eastAsia="宋体" w:hAnsi="宋体" w:hint="eastAsia"/>
        <w:sz w:val="28"/>
        <w:szCs w:val="28"/>
      </w:rPr>
      <w:t xml:space="preserve"> </w:t>
    </w:r>
    <w:r w:rsidR="00097802" w:rsidRPr="000D4E2F">
      <w:rPr>
        <w:rStyle w:val="a4"/>
        <w:rFonts w:ascii="宋体" w:eastAsia="宋体" w:hAnsi="宋体" w:hint="eastAsia"/>
        <w:sz w:val="28"/>
        <w:szCs w:val="28"/>
      </w:rPr>
      <w:t>—</w:t>
    </w:r>
  </w:p>
  <w:p w:rsidR="00055741" w:rsidRDefault="00055741" w:rsidP="00055741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41" w:rsidRPr="000D4E2F" w:rsidRDefault="00574B8B" w:rsidP="00574B8B">
    <w:pPr>
      <w:pStyle w:val="a3"/>
      <w:framePr w:wrap="around" w:vAnchor="text" w:hAnchor="margin" w:xAlign="outside" w:y="1"/>
      <w:ind w:left="360" w:rightChars="100" w:right="320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>—</w:t>
    </w:r>
    <w:r w:rsidR="004B24F5" w:rsidRPr="000D4E2F">
      <w:rPr>
        <w:rStyle w:val="a4"/>
        <w:rFonts w:ascii="宋体" w:eastAsia="宋体" w:hAnsi="宋体" w:hint="eastAsia"/>
        <w:sz w:val="28"/>
        <w:szCs w:val="28"/>
      </w:rPr>
      <w:t xml:space="preserve"> </w:t>
    </w:r>
    <w:r w:rsidR="00055741" w:rsidRPr="000D4E2F">
      <w:rPr>
        <w:rStyle w:val="a4"/>
        <w:rFonts w:ascii="宋体" w:eastAsia="宋体" w:hAnsi="宋体"/>
        <w:sz w:val="28"/>
        <w:szCs w:val="28"/>
      </w:rPr>
      <w:fldChar w:fldCharType="begin"/>
    </w:r>
    <w:r w:rsidR="00055741" w:rsidRPr="000D4E2F">
      <w:rPr>
        <w:rStyle w:val="a4"/>
        <w:rFonts w:ascii="宋体" w:eastAsia="宋体" w:hAnsi="宋体"/>
        <w:sz w:val="28"/>
        <w:szCs w:val="28"/>
      </w:rPr>
      <w:instrText xml:space="preserve">PAGE  </w:instrText>
    </w:r>
    <w:r w:rsidR="00055741" w:rsidRPr="000D4E2F">
      <w:rPr>
        <w:rStyle w:val="a4"/>
        <w:rFonts w:ascii="宋体" w:eastAsia="宋体" w:hAnsi="宋体"/>
        <w:sz w:val="28"/>
        <w:szCs w:val="28"/>
      </w:rPr>
      <w:fldChar w:fldCharType="separate"/>
    </w:r>
    <w:r w:rsidR="00B732CE">
      <w:rPr>
        <w:rStyle w:val="a4"/>
        <w:rFonts w:ascii="宋体" w:eastAsia="宋体" w:hAnsi="宋体"/>
        <w:noProof/>
        <w:sz w:val="28"/>
        <w:szCs w:val="28"/>
      </w:rPr>
      <w:t>1</w:t>
    </w:r>
    <w:r w:rsidR="00055741" w:rsidRPr="000D4E2F">
      <w:rPr>
        <w:rStyle w:val="a4"/>
        <w:rFonts w:ascii="宋体" w:eastAsia="宋体" w:hAnsi="宋体"/>
        <w:sz w:val="28"/>
        <w:szCs w:val="28"/>
      </w:rPr>
      <w:fldChar w:fldCharType="end"/>
    </w:r>
    <w:r w:rsidR="004B24F5" w:rsidRPr="000D4E2F">
      <w:rPr>
        <w:rStyle w:val="a4"/>
        <w:rFonts w:ascii="宋体" w:eastAsia="宋体" w:hAnsi="宋体" w:hint="eastAsia"/>
        <w:sz w:val="28"/>
        <w:szCs w:val="28"/>
      </w:rPr>
      <w:t xml:space="preserve"> </w:t>
    </w:r>
    <w:r w:rsidR="00055741" w:rsidRPr="000D4E2F">
      <w:rPr>
        <w:rStyle w:val="a4"/>
        <w:rFonts w:ascii="宋体" w:eastAsia="宋体" w:hAnsi="宋体" w:hint="eastAsia"/>
        <w:sz w:val="28"/>
        <w:szCs w:val="28"/>
      </w:rPr>
      <w:t>—</w:t>
    </w:r>
  </w:p>
  <w:p w:rsidR="00055741" w:rsidRDefault="00055741" w:rsidP="00055741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FD4" w:rsidRDefault="00BF3FD4" w:rsidP="00055741">
      <w:r>
        <w:separator/>
      </w:r>
    </w:p>
  </w:footnote>
  <w:footnote w:type="continuationSeparator" w:id="0">
    <w:p w:rsidR="00BF3FD4" w:rsidRDefault="00BF3FD4" w:rsidP="00055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E6B50"/>
    <w:multiLevelType w:val="hybridMultilevel"/>
    <w:tmpl w:val="B05E82AE"/>
    <w:lvl w:ilvl="0" w:tplc="6E04FA2A">
      <w:numFmt w:val="bullet"/>
      <w:lvlText w:val="—"/>
      <w:lvlJc w:val="left"/>
      <w:pPr>
        <w:ind w:left="6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>
    <w:nsid w:val="782F69EA"/>
    <w:multiLevelType w:val="hybridMultilevel"/>
    <w:tmpl w:val="6AE0963C"/>
    <w:lvl w:ilvl="0" w:tplc="76B6AADC">
      <w:numFmt w:val="bullet"/>
      <w:lvlText w:val="—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89"/>
    <w:rsid w:val="00044F73"/>
    <w:rsid w:val="00055741"/>
    <w:rsid w:val="0007376B"/>
    <w:rsid w:val="00077045"/>
    <w:rsid w:val="00091474"/>
    <w:rsid w:val="00097802"/>
    <w:rsid w:val="000D4E2F"/>
    <w:rsid w:val="00125CB7"/>
    <w:rsid w:val="001E33AD"/>
    <w:rsid w:val="002C06BB"/>
    <w:rsid w:val="003477F0"/>
    <w:rsid w:val="003D37E3"/>
    <w:rsid w:val="0043472A"/>
    <w:rsid w:val="0046233F"/>
    <w:rsid w:val="004B24F5"/>
    <w:rsid w:val="00574B8B"/>
    <w:rsid w:val="005B7D67"/>
    <w:rsid w:val="00851E67"/>
    <w:rsid w:val="008B1132"/>
    <w:rsid w:val="008D5AF1"/>
    <w:rsid w:val="0091274E"/>
    <w:rsid w:val="00941564"/>
    <w:rsid w:val="00A66B01"/>
    <w:rsid w:val="00A74A98"/>
    <w:rsid w:val="00AF5A57"/>
    <w:rsid w:val="00B4660A"/>
    <w:rsid w:val="00B66B2E"/>
    <w:rsid w:val="00B732CE"/>
    <w:rsid w:val="00BF0D5A"/>
    <w:rsid w:val="00BF3FD4"/>
    <w:rsid w:val="00C849C7"/>
    <w:rsid w:val="00CA2643"/>
    <w:rsid w:val="00CB3F89"/>
    <w:rsid w:val="00D36EB4"/>
    <w:rsid w:val="00D929B2"/>
    <w:rsid w:val="00DD2DB7"/>
    <w:rsid w:val="00EA1B49"/>
    <w:rsid w:val="00EB55FA"/>
    <w:rsid w:val="00FB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_GB2312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2E"/>
    <w:pPr>
      <w:widowControl w:val="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55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rsid w:val="00055741"/>
    <w:rPr>
      <w:sz w:val="18"/>
      <w:szCs w:val="18"/>
    </w:rPr>
  </w:style>
  <w:style w:type="character" w:styleId="a4">
    <w:name w:val="page number"/>
    <w:basedOn w:val="a0"/>
    <w:uiPriority w:val="99"/>
    <w:semiHidden/>
    <w:unhideWhenUsed/>
    <w:rsid w:val="00055741"/>
  </w:style>
  <w:style w:type="paragraph" w:styleId="a5">
    <w:name w:val="header"/>
    <w:basedOn w:val="a"/>
    <w:link w:val="Char0"/>
    <w:uiPriority w:val="99"/>
    <w:unhideWhenUsed/>
    <w:rsid w:val="00055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055741"/>
    <w:rPr>
      <w:sz w:val="18"/>
      <w:szCs w:val="18"/>
    </w:rPr>
  </w:style>
  <w:style w:type="table" w:styleId="a6">
    <w:name w:val="Table Grid"/>
    <w:basedOn w:val="a1"/>
    <w:uiPriority w:val="59"/>
    <w:rsid w:val="00077045"/>
    <w:rPr>
      <w:rFonts w:ascii="Calibri" w:eastAsia="宋体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B55FA"/>
    <w:rPr>
      <w:color w:val="0563C1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5A57"/>
    <w:rPr>
      <w:sz w:val="18"/>
      <w:szCs w:val="18"/>
    </w:rPr>
  </w:style>
  <w:style w:type="character" w:customStyle="1" w:styleId="Char1">
    <w:name w:val="批注框文本 Char"/>
    <w:link w:val="a8"/>
    <w:uiPriority w:val="99"/>
    <w:semiHidden/>
    <w:rsid w:val="00AF5A5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_GB2312" w:eastAsia="仿宋_GB2312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B2E"/>
    <w:pPr>
      <w:widowControl w:val="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55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rsid w:val="00055741"/>
    <w:rPr>
      <w:sz w:val="18"/>
      <w:szCs w:val="18"/>
    </w:rPr>
  </w:style>
  <w:style w:type="character" w:styleId="a4">
    <w:name w:val="page number"/>
    <w:basedOn w:val="a0"/>
    <w:uiPriority w:val="99"/>
    <w:semiHidden/>
    <w:unhideWhenUsed/>
    <w:rsid w:val="00055741"/>
  </w:style>
  <w:style w:type="paragraph" w:styleId="a5">
    <w:name w:val="header"/>
    <w:basedOn w:val="a"/>
    <w:link w:val="Char0"/>
    <w:uiPriority w:val="99"/>
    <w:unhideWhenUsed/>
    <w:rsid w:val="00055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rsid w:val="00055741"/>
    <w:rPr>
      <w:sz w:val="18"/>
      <w:szCs w:val="18"/>
    </w:rPr>
  </w:style>
  <w:style w:type="table" w:styleId="a6">
    <w:name w:val="Table Grid"/>
    <w:basedOn w:val="a1"/>
    <w:uiPriority w:val="59"/>
    <w:rsid w:val="00077045"/>
    <w:rPr>
      <w:rFonts w:ascii="Calibri" w:eastAsia="宋体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B55FA"/>
    <w:rPr>
      <w:color w:val="0563C1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F5A57"/>
    <w:rPr>
      <w:sz w:val="18"/>
      <w:szCs w:val="18"/>
    </w:rPr>
  </w:style>
  <w:style w:type="character" w:customStyle="1" w:styleId="Char1">
    <w:name w:val="批注框文本 Char"/>
    <w:link w:val="a8"/>
    <w:uiPriority w:val="99"/>
    <w:semiHidden/>
    <w:rsid w:val="00AF5A5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Links>
    <vt:vector size="6" baseType="variant"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mailto:kjc86110129@163.com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shuibg</dc:creator>
  <cp:lastModifiedBy>zhangwenbo</cp:lastModifiedBy>
  <cp:revision>3</cp:revision>
  <cp:lastPrinted>2014-04-04T08:47:00Z</cp:lastPrinted>
  <dcterms:created xsi:type="dcterms:W3CDTF">2014-04-04T09:04:00Z</dcterms:created>
  <dcterms:modified xsi:type="dcterms:W3CDTF">2014-04-04T09:10:00Z</dcterms:modified>
</cp:coreProperties>
</file>