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8"/>
      </w:tblGrid>
      <w:tr w:rsidR="005C73B4" w:rsidRPr="009E0D65" w:rsidTr="00F263B9">
        <w:trPr>
          <w:trHeight w:val="567"/>
          <w:tblHeader/>
          <w:jc w:val="center"/>
        </w:trPr>
        <w:tc>
          <w:tcPr>
            <w:tcW w:w="8528" w:type="dxa"/>
            <w:tcBorders>
              <w:top w:val="nil"/>
              <w:left w:val="nil"/>
              <w:right w:val="nil"/>
            </w:tcBorders>
            <w:vAlign w:val="center"/>
          </w:tcPr>
          <w:p w:rsidR="003C6384" w:rsidRPr="003C6384" w:rsidRDefault="003C6384" w:rsidP="003C6384">
            <w:pPr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C6384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:rsidR="005C73B4" w:rsidRPr="009E0D65" w:rsidRDefault="00A269BF" w:rsidP="00F263B9">
            <w:pPr>
              <w:spacing w:line="360" w:lineRule="auto"/>
              <w:jc w:val="center"/>
              <w:rPr>
                <w:rFonts w:eastAsia="方正小标宋简体"/>
                <w:sz w:val="40"/>
              </w:rPr>
            </w:pPr>
            <w:r>
              <w:rPr>
                <w:rFonts w:eastAsia="方正小标宋简体" w:hint="eastAsia"/>
                <w:sz w:val="36"/>
              </w:rPr>
              <w:t>自科类科研实验室</w:t>
            </w:r>
            <w:r w:rsidR="005C73B4" w:rsidRPr="00E913E1">
              <w:rPr>
                <w:rFonts w:eastAsia="方正小标宋简体"/>
                <w:sz w:val="36"/>
              </w:rPr>
              <w:t>一览表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2693"/>
        <w:gridCol w:w="4870"/>
      </w:tblGrid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序号</w:t>
            </w:r>
          </w:p>
        </w:tc>
        <w:tc>
          <w:tcPr>
            <w:tcW w:w="2693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归属</w:t>
            </w:r>
            <w:r w:rsidR="00864C6E" w:rsidRPr="00E913E1">
              <w:rPr>
                <w:b/>
              </w:rPr>
              <w:t>单位</w:t>
            </w:r>
          </w:p>
        </w:tc>
        <w:tc>
          <w:tcPr>
            <w:tcW w:w="4870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平台</w:t>
            </w:r>
            <w:r w:rsidRPr="00E913E1">
              <w:rPr>
                <w:b/>
              </w:rPr>
              <w:t>/</w:t>
            </w:r>
            <w:r w:rsidRPr="00E913E1">
              <w:rPr>
                <w:b/>
              </w:rPr>
              <w:t>团队名称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075512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药学与生物工程学院</w:t>
            </w:r>
          </w:p>
        </w:tc>
        <w:tc>
          <w:tcPr>
            <w:tcW w:w="4870" w:type="dxa"/>
            <w:vAlign w:val="center"/>
          </w:tcPr>
          <w:p w:rsidR="00734F9F" w:rsidRPr="00DD2DE8" w:rsidRDefault="00075512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农业部杂粮加工重点实验室</w:t>
            </w:r>
          </w:p>
          <w:p w:rsidR="00075512" w:rsidRPr="00DD2DE8" w:rsidRDefault="00734F9F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（</w:t>
            </w:r>
            <w:r w:rsidR="003962EF"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含</w:t>
            </w:r>
            <w:r w:rsidR="00075512"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国家杂粮加工技术研发分中心</w:t>
            </w: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</w:tr>
      <w:tr w:rsidR="00075512" w:rsidRPr="009E0D65" w:rsidTr="00A3351D">
        <w:trPr>
          <w:trHeight w:val="1185"/>
        </w:trPr>
        <w:tc>
          <w:tcPr>
            <w:tcW w:w="959" w:type="dxa"/>
            <w:vAlign w:val="center"/>
          </w:tcPr>
          <w:p w:rsidR="00075512" w:rsidRPr="00DD2DE8" w:rsidRDefault="00075512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734F9F" w:rsidRPr="00DD2DE8" w:rsidRDefault="0007551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肉类加工四川省重点实验室</w:t>
            </w:r>
          </w:p>
          <w:p w:rsidR="00075512" w:rsidRPr="00DD2DE8" w:rsidRDefault="00734F9F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（</w:t>
            </w:r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含</w:t>
            </w:r>
            <w:r w:rsidR="00075512" w:rsidRPr="00DD2DE8">
              <w:rPr>
                <w:rFonts w:eastAsiaTheme="minorEastAsia" w:hAnsiTheme="minorEastAsia"/>
                <w:kern w:val="0"/>
                <w:szCs w:val="21"/>
              </w:rPr>
              <w:t>四川省肉类食品质量提升与安全控制技术工程实验室</w:t>
            </w:r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、食品加工及</w:t>
            </w:r>
            <w:proofErr w:type="gramStart"/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应用省</w:t>
            </w:r>
            <w:proofErr w:type="gramEnd"/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高校重点实验室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）</w:t>
            </w:r>
          </w:p>
        </w:tc>
      </w:tr>
      <w:tr w:rsidR="00342EAD" w:rsidRPr="009E0D65" w:rsidTr="00A3351D">
        <w:trPr>
          <w:trHeight w:val="851"/>
        </w:trPr>
        <w:tc>
          <w:tcPr>
            <w:tcW w:w="959" w:type="dxa"/>
            <w:vAlign w:val="center"/>
          </w:tcPr>
          <w:p w:rsidR="00342EAD" w:rsidRPr="00DD2DE8" w:rsidRDefault="00342EAD" w:rsidP="00CC0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342EAD" w:rsidRPr="00DD2DE8" w:rsidRDefault="00342EAD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四川抗菌素工业研究所</w:t>
            </w:r>
          </w:p>
          <w:p w:rsidR="00342EAD" w:rsidRPr="00DD2DE8" w:rsidRDefault="00342EAD" w:rsidP="00CC0046">
            <w:pPr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342EAD" w:rsidRPr="00DD2DE8" w:rsidRDefault="00342EAD" w:rsidP="00E913E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抗生素研究与再评价四川省重点实验室</w:t>
            </w:r>
          </w:p>
        </w:tc>
      </w:tr>
      <w:tr w:rsidR="00342EAD" w:rsidRPr="009E0D65" w:rsidTr="00A3351D">
        <w:trPr>
          <w:trHeight w:val="851"/>
        </w:trPr>
        <w:tc>
          <w:tcPr>
            <w:tcW w:w="959" w:type="dxa"/>
            <w:vAlign w:val="center"/>
          </w:tcPr>
          <w:p w:rsidR="00342EAD" w:rsidRPr="00DD2DE8" w:rsidRDefault="00342EAD" w:rsidP="00CC0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342EAD" w:rsidRPr="00DD2DE8" w:rsidRDefault="00342EAD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国际科技合作基地</w:t>
            </w:r>
          </w:p>
        </w:tc>
      </w:tr>
      <w:tr w:rsidR="00342EAD" w:rsidRPr="009E0D65" w:rsidTr="00A3351D">
        <w:trPr>
          <w:trHeight w:val="851"/>
        </w:trPr>
        <w:tc>
          <w:tcPr>
            <w:tcW w:w="959" w:type="dxa"/>
            <w:vAlign w:val="center"/>
          </w:tcPr>
          <w:p w:rsidR="00342EAD" w:rsidRPr="00DD2DE8" w:rsidRDefault="00342EAD" w:rsidP="00CC0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342EAD" w:rsidRPr="00DD2DE8" w:rsidRDefault="00342EAD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微生物资源保藏管理中心</w:t>
            </w:r>
          </w:p>
        </w:tc>
      </w:tr>
      <w:tr w:rsidR="00342EAD" w:rsidRPr="009E0D65" w:rsidTr="00A3351D">
        <w:trPr>
          <w:trHeight w:val="851"/>
        </w:trPr>
        <w:tc>
          <w:tcPr>
            <w:tcW w:w="959" w:type="dxa"/>
            <w:vAlign w:val="center"/>
          </w:tcPr>
          <w:p w:rsidR="00342EAD" w:rsidRPr="00DD2DE8" w:rsidRDefault="00342EAD" w:rsidP="00CC0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药食同源植物资源开发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省高校重点实验室</w:t>
            </w:r>
          </w:p>
        </w:tc>
      </w:tr>
      <w:tr w:rsidR="00342EAD" w:rsidRPr="009E0D65" w:rsidTr="00A3351D">
        <w:trPr>
          <w:trHeight w:val="851"/>
        </w:trPr>
        <w:tc>
          <w:tcPr>
            <w:tcW w:w="959" w:type="dxa"/>
            <w:vAlign w:val="center"/>
          </w:tcPr>
          <w:p w:rsidR="00342EAD" w:rsidRDefault="00B210CA" w:rsidP="00CC00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342EAD" w:rsidRPr="00DD2DE8" w:rsidRDefault="00342EAD" w:rsidP="00CC0046">
            <w:pPr>
              <w:jc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  <w:t>四川省抗生素行业协同创新中心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B210CA" w:rsidP="00CC0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DE5FF2" w:rsidRPr="00DD2DE8" w:rsidRDefault="00DE5FF2" w:rsidP="005F5244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四川省粉末冶金工程技术研究中心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534958" w:rsidRDefault="00B210CA" w:rsidP="00CC0046">
            <w:pPr>
              <w:jc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F64903" w:rsidRPr="00534958" w:rsidRDefault="00F64903" w:rsidP="00CC0046">
            <w:pPr>
              <w:widowControl/>
              <w:jc w:val="center"/>
              <w:textAlignment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 w:rsidRPr="00534958">
              <w:rPr>
                <w:rFonts w:eastAsiaTheme="minorEastAsia" w:hAnsiTheme="minor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4870" w:type="dxa"/>
            <w:vAlign w:val="center"/>
          </w:tcPr>
          <w:p w:rsidR="00734F9F" w:rsidRPr="00534958" w:rsidRDefault="00F64903" w:rsidP="00734F9F">
            <w:pPr>
              <w:widowControl/>
              <w:jc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 w:rsidRPr="00534958">
              <w:rPr>
                <w:rFonts w:eastAsiaTheme="minorEastAsia" w:hAnsiTheme="minorEastAsia"/>
                <w:color w:val="000000"/>
                <w:kern w:val="0"/>
                <w:szCs w:val="21"/>
              </w:rPr>
              <w:t>模式识别与智能信息处理省高校</w:t>
            </w:r>
          </w:p>
          <w:p w:rsidR="00F64903" w:rsidRPr="00534958" w:rsidRDefault="00F64903" w:rsidP="00734F9F">
            <w:pPr>
              <w:widowControl/>
              <w:jc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 w:rsidRPr="00534958">
              <w:rPr>
                <w:rFonts w:eastAsiaTheme="minorEastAsia" w:hAnsiTheme="minorEastAsia"/>
                <w:color w:val="000000"/>
                <w:kern w:val="0"/>
                <w:szCs w:val="21"/>
              </w:rPr>
              <w:t>重点实验室</w:t>
            </w:r>
          </w:p>
        </w:tc>
      </w:tr>
      <w:tr w:rsidR="001D4587" w:rsidRPr="009E0D65" w:rsidTr="00A3351D">
        <w:trPr>
          <w:trHeight w:val="851"/>
        </w:trPr>
        <w:tc>
          <w:tcPr>
            <w:tcW w:w="959" w:type="dxa"/>
            <w:vAlign w:val="center"/>
          </w:tcPr>
          <w:p w:rsidR="001D4587" w:rsidRDefault="001D4587" w:rsidP="00CC0046">
            <w:pPr>
              <w:jc w:val="center"/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1D4587" w:rsidRPr="00534958" w:rsidRDefault="00CF3B65" w:rsidP="00CC0046">
            <w:pPr>
              <w:widowControl/>
              <w:jc w:val="center"/>
              <w:textAlignment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4870" w:type="dxa"/>
            <w:vAlign w:val="center"/>
          </w:tcPr>
          <w:p w:rsidR="001D4587" w:rsidRPr="00534958" w:rsidRDefault="00CF3B65" w:rsidP="00734F9F">
            <w:pPr>
              <w:widowControl/>
              <w:jc w:val="center"/>
              <w:rPr>
                <w:rFonts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Cs w:val="21"/>
              </w:rPr>
              <w:t>成都饮用水源地保护研究（筹）</w:t>
            </w:r>
          </w:p>
        </w:tc>
      </w:tr>
    </w:tbl>
    <w:p w:rsidR="00A57748" w:rsidRPr="009E0D65" w:rsidRDefault="00A57748"/>
    <w:sectPr w:rsidR="00A57748" w:rsidRPr="009E0D65" w:rsidSect="00A5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A1" w:rsidRDefault="009131A1" w:rsidP="00DD2DE8">
      <w:r>
        <w:separator/>
      </w:r>
    </w:p>
  </w:endnote>
  <w:endnote w:type="continuationSeparator" w:id="0">
    <w:p w:rsidR="009131A1" w:rsidRDefault="009131A1" w:rsidP="00DD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A1" w:rsidRDefault="009131A1" w:rsidP="00DD2DE8">
      <w:r>
        <w:separator/>
      </w:r>
    </w:p>
  </w:footnote>
  <w:footnote w:type="continuationSeparator" w:id="0">
    <w:p w:rsidR="009131A1" w:rsidRDefault="009131A1" w:rsidP="00DD2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3B4"/>
    <w:rsid w:val="0001167E"/>
    <w:rsid w:val="00075512"/>
    <w:rsid w:val="001D4587"/>
    <w:rsid w:val="002906B3"/>
    <w:rsid w:val="002A18B2"/>
    <w:rsid w:val="00342EAD"/>
    <w:rsid w:val="003962EF"/>
    <w:rsid w:val="003C6384"/>
    <w:rsid w:val="004311E6"/>
    <w:rsid w:val="00482FD6"/>
    <w:rsid w:val="004B4D35"/>
    <w:rsid w:val="004D5AEA"/>
    <w:rsid w:val="00517972"/>
    <w:rsid w:val="00534958"/>
    <w:rsid w:val="005C73B4"/>
    <w:rsid w:val="005F3333"/>
    <w:rsid w:val="005F5244"/>
    <w:rsid w:val="00734F9F"/>
    <w:rsid w:val="007800A8"/>
    <w:rsid w:val="007A2BC9"/>
    <w:rsid w:val="007F0009"/>
    <w:rsid w:val="00864C6E"/>
    <w:rsid w:val="008F6E3A"/>
    <w:rsid w:val="009131A1"/>
    <w:rsid w:val="00992099"/>
    <w:rsid w:val="009E0D65"/>
    <w:rsid w:val="00A269BF"/>
    <w:rsid w:val="00A3351D"/>
    <w:rsid w:val="00A57748"/>
    <w:rsid w:val="00B210CA"/>
    <w:rsid w:val="00BA6B0B"/>
    <w:rsid w:val="00CC0046"/>
    <w:rsid w:val="00CF3B65"/>
    <w:rsid w:val="00D76737"/>
    <w:rsid w:val="00DB05CC"/>
    <w:rsid w:val="00DD2DE8"/>
    <w:rsid w:val="00DD2FCA"/>
    <w:rsid w:val="00DE5FF2"/>
    <w:rsid w:val="00E913E1"/>
    <w:rsid w:val="00EA77F2"/>
    <w:rsid w:val="00EF6C1D"/>
    <w:rsid w:val="00F263B9"/>
    <w:rsid w:val="00F64903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2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D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D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F46F2-CE03-41F1-AC3B-1E34DC67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2019-04-24T08:37:00Z</cp:lastPrinted>
  <dcterms:created xsi:type="dcterms:W3CDTF">2019-04-15T03:30:00Z</dcterms:created>
  <dcterms:modified xsi:type="dcterms:W3CDTF">2019-04-24T08:47:00Z</dcterms:modified>
</cp:coreProperties>
</file>